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531" w:rsidRPr="009873E4" w:rsidRDefault="009873E4" w:rsidP="009873E4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Экзаменационные вопросы</w:t>
      </w:r>
    </w:p>
    <w:p w:rsidR="00C13531" w:rsidRDefault="00C13531" w:rsidP="002319C1">
      <w:pPr>
        <w:pStyle w:val="Default"/>
        <w:rPr>
          <w:b/>
          <w:bCs/>
          <w:sz w:val="28"/>
          <w:szCs w:val="28"/>
        </w:rPr>
      </w:pPr>
    </w:p>
    <w:p w:rsidR="00C13531" w:rsidRDefault="00C13531" w:rsidP="002319C1">
      <w:pPr>
        <w:pStyle w:val="Default"/>
        <w:rPr>
          <w:b/>
          <w:bCs/>
          <w:sz w:val="28"/>
          <w:szCs w:val="28"/>
        </w:rPr>
      </w:pPr>
    </w:p>
    <w:p w:rsidR="002319C1" w:rsidRPr="002319C1" w:rsidRDefault="009873E4" w:rsidP="0096002B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1.</w:t>
      </w:r>
      <w:r w:rsidR="002319C1" w:rsidRPr="002319C1">
        <w:rPr>
          <w:sz w:val="28"/>
          <w:szCs w:val="28"/>
        </w:rPr>
        <w:t xml:space="preserve">Логика и структура курса экономической теории. Этапы развития экономической теории. </w:t>
      </w:r>
    </w:p>
    <w:p w:rsidR="009873E4" w:rsidRDefault="009873E4" w:rsidP="0096002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2319C1" w:rsidRPr="002319C1">
        <w:rPr>
          <w:rFonts w:ascii="Times New Roman" w:hAnsi="Times New Roman" w:cs="Times New Roman"/>
          <w:color w:val="000000"/>
          <w:sz w:val="28"/>
          <w:szCs w:val="28"/>
        </w:rPr>
        <w:t xml:space="preserve">Предмет экономической теории. </w:t>
      </w:r>
    </w:p>
    <w:p w:rsidR="009873E4" w:rsidRDefault="009873E4" w:rsidP="0096002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2319C1" w:rsidRPr="002319C1">
        <w:rPr>
          <w:rFonts w:ascii="Times New Roman" w:hAnsi="Times New Roman" w:cs="Times New Roman"/>
          <w:color w:val="000000"/>
          <w:sz w:val="28"/>
          <w:szCs w:val="28"/>
        </w:rPr>
        <w:t xml:space="preserve">Материальные и нематериальные потребности. Производственные потребности. </w:t>
      </w:r>
    </w:p>
    <w:p w:rsidR="002319C1" w:rsidRPr="002319C1" w:rsidRDefault="009873E4" w:rsidP="0096002B">
      <w:pPr>
        <w:tabs>
          <w:tab w:val="left" w:pos="-142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2319C1" w:rsidRPr="002319C1">
        <w:rPr>
          <w:rFonts w:ascii="Times New Roman" w:hAnsi="Times New Roman" w:cs="Times New Roman"/>
          <w:color w:val="000000"/>
          <w:sz w:val="28"/>
          <w:szCs w:val="28"/>
        </w:rPr>
        <w:t>Ресурсы. Материальные и нематериальные блага. Услуги.</w:t>
      </w:r>
    </w:p>
    <w:p w:rsidR="009873E4" w:rsidRDefault="009873E4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319C1" w:rsidRPr="002319C1">
        <w:rPr>
          <w:sz w:val="28"/>
          <w:szCs w:val="28"/>
        </w:rPr>
        <w:t xml:space="preserve">Методы познания экономических процессов. </w:t>
      </w:r>
    </w:p>
    <w:p w:rsidR="002319C1" w:rsidRPr="002319C1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319C1" w:rsidRPr="002319C1">
        <w:rPr>
          <w:sz w:val="28"/>
          <w:szCs w:val="28"/>
        </w:rPr>
        <w:t>Функции экономической теории: методологическая, познавательная, практическая, образовательная.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2319C1" w:rsidRPr="002319C1">
        <w:rPr>
          <w:sz w:val="28"/>
          <w:szCs w:val="28"/>
        </w:rPr>
        <w:t xml:space="preserve">Понятие и виды экономических ресурсов. Классификация экономических ресурсов. 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2319C1" w:rsidRPr="002319C1">
        <w:rPr>
          <w:sz w:val="28"/>
          <w:szCs w:val="28"/>
        </w:rPr>
        <w:t xml:space="preserve">Факторы производства: труд, капитал, земля, предпринимательские способности. 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2319C1" w:rsidRPr="002319C1">
        <w:rPr>
          <w:sz w:val="28"/>
          <w:szCs w:val="28"/>
        </w:rPr>
        <w:t>Понятие и структура производства. Материальное и нематериальное производство.</w:t>
      </w:r>
      <w:r w:rsidR="002319C1" w:rsidRPr="002319C1">
        <w:rPr>
          <w:sz w:val="28"/>
          <w:szCs w:val="28"/>
        </w:rPr>
        <w:tab/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2319C1" w:rsidRPr="002319C1">
        <w:rPr>
          <w:sz w:val="28"/>
          <w:szCs w:val="28"/>
        </w:rPr>
        <w:t xml:space="preserve">Эффективность производства. 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2319C1" w:rsidRPr="002319C1">
        <w:rPr>
          <w:sz w:val="28"/>
          <w:szCs w:val="28"/>
        </w:rPr>
        <w:t>Воспроизводство. Фазы воспроизводства. Производство, распределение, обмен и потребление. Простое и расширенное воспроизводство.</w:t>
      </w:r>
    </w:p>
    <w:p w:rsidR="002319C1" w:rsidRPr="002319C1" w:rsidRDefault="009873E4" w:rsidP="009873E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2319C1" w:rsidRPr="002319C1">
        <w:rPr>
          <w:sz w:val="28"/>
          <w:szCs w:val="28"/>
        </w:rPr>
        <w:t xml:space="preserve">Экономическая система, ее элементы. Классификация типов экономических систем: традиционная экономика, рыночная экономика, командная экономика, смешанная экономика. 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="002319C1" w:rsidRPr="002319C1">
        <w:rPr>
          <w:sz w:val="28"/>
          <w:szCs w:val="28"/>
        </w:rPr>
        <w:t xml:space="preserve">Основные формы общественного хозяйства. 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2319C1" w:rsidRPr="002319C1">
        <w:rPr>
          <w:sz w:val="28"/>
          <w:szCs w:val="28"/>
        </w:rPr>
        <w:t xml:space="preserve">Товар и продукт труда. Марксистский и маржиналистский подходы к исследованию товарного производства. 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="002319C1" w:rsidRPr="002319C1">
        <w:rPr>
          <w:sz w:val="28"/>
          <w:szCs w:val="28"/>
        </w:rPr>
        <w:t xml:space="preserve">Теория трудовой стоимости о свойствах товара и труда, об обмене товаров. Закон стоимости. </w:t>
      </w:r>
    </w:p>
    <w:p w:rsidR="002319C1" w:rsidRPr="002319C1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="002319C1" w:rsidRPr="002319C1">
        <w:rPr>
          <w:sz w:val="28"/>
          <w:szCs w:val="28"/>
        </w:rPr>
        <w:t>Возникновение, сущность и функции денег. Современные деньги, их природа и основные формы. Закон денежного обращения.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="002319C1" w:rsidRPr="002319C1">
        <w:rPr>
          <w:sz w:val="28"/>
          <w:szCs w:val="28"/>
        </w:rPr>
        <w:t xml:space="preserve">Место отношения собственности в экономической системе. Экономическое и правовое содержание собственности. </w:t>
      </w:r>
    </w:p>
    <w:p w:rsidR="002319C1" w:rsidRPr="0096002B" w:rsidRDefault="009873E4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="002319C1" w:rsidRPr="002319C1">
        <w:rPr>
          <w:sz w:val="28"/>
          <w:szCs w:val="28"/>
        </w:rPr>
        <w:t xml:space="preserve">Объекты и субъекты собственности. Типы и формы собственности. </w:t>
      </w:r>
      <w:r>
        <w:rPr>
          <w:sz w:val="28"/>
          <w:szCs w:val="28"/>
        </w:rPr>
        <w:t>19.</w:t>
      </w:r>
      <w:r w:rsidR="002319C1" w:rsidRPr="002319C1">
        <w:rPr>
          <w:sz w:val="28"/>
          <w:szCs w:val="28"/>
        </w:rPr>
        <w:t>Формы, методы и этапы разгосударствления и приватизации в РК.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 w:rsidRPr="009873E4">
        <w:rPr>
          <w:bCs/>
          <w:sz w:val="28"/>
          <w:szCs w:val="28"/>
        </w:rPr>
        <w:t>20.</w:t>
      </w:r>
      <w:r w:rsidR="002319C1" w:rsidRPr="009873E4">
        <w:rPr>
          <w:sz w:val="28"/>
          <w:szCs w:val="28"/>
        </w:rPr>
        <w:t>Основы</w:t>
      </w:r>
      <w:r w:rsidR="002319C1" w:rsidRPr="002319C1">
        <w:rPr>
          <w:sz w:val="28"/>
          <w:szCs w:val="28"/>
        </w:rPr>
        <w:t xml:space="preserve"> теории спроса и предложения. Закон спроса, кривая спроса. Закон предложения, кривая предложения. </w:t>
      </w:r>
    </w:p>
    <w:p w:rsidR="002319C1" w:rsidRPr="002319C1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 w:rsidR="002319C1" w:rsidRPr="002319C1">
        <w:rPr>
          <w:sz w:val="28"/>
          <w:szCs w:val="28"/>
        </w:rPr>
        <w:t>Неценовые факторы, влияющие на спрос и предложение.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="002319C1" w:rsidRPr="002319C1">
        <w:rPr>
          <w:sz w:val="28"/>
          <w:szCs w:val="28"/>
        </w:rPr>
        <w:t xml:space="preserve">Рынок как система отношений. 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="002319C1" w:rsidRPr="002319C1">
        <w:rPr>
          <w:sz w:val="28"/>
          <w:szCs w:val="28"/>
        </w:rPr>
        <w:t xml:space="preserve">Основные теоретические трактовки сущности рынка. Субъекты рыночных </w:t>
      </w:r>
      <w:r>
        <w:rPr>
          <w:sz w:val="28"/>
          <w:szCs w:val="28"/>
        </w:rPr>
        <w:t>24.</w:t>
      </w:r>
      <w:r w:rsidR="002319C1" w:rsidRPr="002319C1">
        <w:rPr>
          <w:sz w:val="28"/>
          <w:szCs w:val="28"/>
        </w:rPr>
        <w:t xml:space="preserve">отношений. 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 w:rsidR="002319C1" w:rsidRPr="002319C1">
        <w:rPr>
          <w:sz w:val="28"/>
          <w:szCs w:val="28"/>
        </w:rPr>
        <w:t xml:space="preserve">Виды рынков и их классификация. 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="002319C1" w:rsidRPr="002319C1">
        <w:rPr>
          <w:sz w:val="28"/>
          <w:szCs w:val="28"/>
        </w:rPr>
        <w:t xml:space="preserve">Инфраструктура рынка. </w:t>
      </w:r>
    </w:p>
    <w:p w:rsidR="009873E4" w:rsidRDefault="009873E4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 w:rsidR="002319C1" w:rsidRPr="002319C1">
        <w:rPr>
          <w:sz w:val="28"/>
          <w:szCs w:val="28"/>
        </w:rPr>
        <w:t xml:space="preserve">Характерные черты основных моделей рынка. </w:t>
      </w:r>
    </w:p>
    <w:p w:rsidR="0096002B" w:rsidRDefault="009873E4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28.</w:t>
      </w:r>
      <w:r w:rsidR="002319C1" w:rsidRPr="002319C1">
        <w:rPr>
          <w:sz w:val="28"/>
          <w:szCs w:val="28"/>
        </w:rPr>
        <w:t>Функции рынка. Преимущества рынка. Негативные стороны рынка.</w:t>
      </w:r>
    </w:p>
    <w:p w:rsidR="0096002B" w:rsidRDefault="0096002B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 w:rsidR="002319C1" w:rsidRPr="002319C1">
        <w:rPr>
          <w:sz w:val="28"/>
          <w:szCs w:val="28"/>
        </w:rPr>
        <w:t xml:space="preserve">Сущность и формы капитала. </w:t>
      </w:r>
    </w:p>
    <w:p w:rsidR="0096002B" w:rsidRDefault="0096002B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="002319C1" w:rsidRPr="002319C1">
        <w:rPr>
          <w:sz w:val="28"/>
          <w:szCs w:val="28"/>
        </w:rPr>
        <w:t xml:space="preserve">Кругооборот и оборот капитала. Основной и оборотный капитал. </w:t>
      </w:r>
    </w:p>
    <w:p w:rsidR="002319C1" w:rsidRPr="002319C1" w:rsidRDefault="0096002B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 w:rsidR="002319C1" w:rsidRPr="002319C1">
        <w:rPr>
          <w:sz w:val="28"/>
          <w:szCs w:val="28"/>
        </w:rPr>
        <w:t xml:space="preserve">Физический и моральный износ основного капитала. Амортизация. </w:t>
      </w:r>
      <w:r>
        <w:rPr>
          <w:sz w:val="28"/>
          <w:szCs w:val="28"/>
        </w:rPr>
        <w:t>32.</w:t>
      </w:r>
      <w:r w:rsidR="002319C1" w:rsidRPr="002319C1">
        <w:rPr>
          <w:sz w:val="28"/>
          <w:szCs w:val="28"/>
        </w:rPr>
        <w:t>Оборотные средства. Инвестиции. Накопление капитала.</w:t>
      </w:r>
    </w:p>
    <w:p w:rsidR="0096002B" w:rsidRPr="002319C1" w:rsidRDefault="0096002B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 w:rsidR="002319C1" w:rsidRPr="002319C1">
        <w:rPr>
          <w:sz w:val="28"/>
          <w:szCs w:val="28"/>
        </w:rPr>
        <w:t xml:space="preserve">Сущность предпринимательства. Условия существования и развития предпринимательства. </w:t>
      </w:r>
    </w:p>
    <w:p w:rsidR="002319C1" w:rsidRPr="0096002B" w:rsidRDefault="0096002B" w:rsidP="0096002B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34.</w:t>
      </w:r>
      <w:r w:rsidR="002319C1" w:rsidRPr="002319C1">
        <w:rPr>
          <w:sz w:val="28"/>
          <w:szCs w:val="28"/>
        </w:rPr>
        <w:t>Виды заработной платы:  номинальная и реальная. Формы заработной платы: повременная и сдельная. Системы заработной платы. Тарифная система. Тарифная ставка.</w:t>
      </w:r>
      <w:r w:rsidR="002319C1" w:rsidRPr="002319C1">
        <w:rPr>
          <w:sz w:val="28"/>
          <w:szCs w:val="28"/>
        </w:rPr>
        <w:tab/>
      </w:r>
    </w:p>
    <w:p w:rsidR="0096002B" w:rsidRDefault="0096002B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 w:rsidR="002319C1" w:rsidRPr="002319C1">
        <w:rPr>
          <w:sz w:val="28"/>
          <w:szCs w:val="28"/>
        </w:rPr>
        <w:t xml:space="preserve">Земельная рента - факторный доход землевладельца. Факторы, влияющие на размер ренты. </w:t>
      </w:r>
    </w:p>
    <w:p w:rsidR="0096002B" w:rsidRDefault="0096002B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36.</w:t>
      </w:r>
      <w:r w:rsidR="002319C1" w:rsidRPr="002319C1">
        <w:rPr>
          <w:sz w:val="28"/>
          <w:szCs w:val="28"/>
        </w:rPr>
        <w:t>Дифференциальная рента I. Дифференциальная рента 11. Монопольная рента. Абсолютная рента.</w:t>
      </w:r>
      <w:r w:rsidR="002319C1" w:rsidRPr="002319C1">
        <w:rPr>
          <w:sz w:val="28"/>
          <w:szCs w:val="28"/>
        </w:rPr>
        <w:tab/>
      </w:r>
    </w:p>
    <w:p w:rsidR="002319C1" w:rsidRPr="002319C1" w:rsidRDefault="0096002B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37.</w:t>
      </w:r>
      <w:r w:rsidR="002319C1" w:rsidRPr="002319C1">
        <w:rPr>
          <w:sz w:val="28"/>
          <w:szCs w:val="28"/>
        </w:rPr>
        <w:t>Прибыль как факторный доход предпринимателя. Функции прибыли. Балансовая прибыль. Валовая прибыль. Чистая экономическая прибыль.</w:t>
      </w:r>
    </w:p>
    <w:p w:rsidR="0096002B" w:rsidRDefault="0096002B" w:rsidP="009600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</w:t>
      </w:r>
      <w:r w:rsidR="002319C1" w:rsidRPr="0096002B">
        <w:rPr>
          <w:rFonts w:ascii="Times New Roman" w:hAnsi="Times New Roman" w:cs="Times New Roman"/>
          <w:sz w:val="28"/>
          <w:szCs w:val="28"/>
        </w:rPr>
        <w:t xml:space="preserve">Понятие национальной экономики. </w:t>
      </w:r>
    </w:p>
    <w:p w:rsidR="0096002B" w:rsidRDefault="0096002B" w:rsidP="009600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 w:rsidR="002319C1" w:rsidRPr="0096002B">
        <w:rPr>
          <w:rFonts w:ascii="Times New Roman" w:hAnsi="Times New Roman" w:cs="Times New Roman"/>
          <w:sz w:val="28"/>
          <w:szCs w:val="28"/>
        </w:rPr>
        <w:t xml:space="preserve">Макроэкономические цели: экономический рост, стабильность уровня цен и устойчивость национальной валюты, полная занятость, внешнеэкономическое равновесие. </w:t>
      </w:r>
    </w:p>
    <w:p w:rsidR="0096002B" w:rsidRDefault="0096002B" w:rsidP="009600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</w:t>
      </w:r>
      <w:r w:rsidR="002319C1" w:rsidRPr="0096002B">
        <w:rPr>
          <w:rFonts w:ascii="Times New Roman" w:hAnsi="Times New Roman" w:cs="Times New Roman"/>
          <w:sz w:val="28"/>
          <w:szCs w:val="28"/>
        </w:rPr>
        <w:t xml:space="preserve">Макроэкономические показатели. ВВП на душу населения. Методы расчета макроэкономических показателей. </w:t>
      </w:r>
    </w:p>
    <w:p w:rsidR="002319C1" w:rsidRPr="0096002B" w:rsidRDefault="0096002B" w:rsidP="0096002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</w:t>
      </w:r>
      <w:r w:rsidR="002319C1" w:rsidRPr="0096002B">
        <w:rPr>
          <w:rFonts w:ascii="Times New Roman" w:hAnsi="Times New Roman" w:cs="Times New Roman"/>
          <w:sz w:val="28"/>
          <w:szCs w:val="28"/>
        </w:rPr>
        <w:t xml:space="preserve">Инвестиции и сбережения. Эффект мультипликатора-акселератора. «Парадокс бережливости». </w:t>
      </w:r>
    </w:p>
    <w:p w:rsidR="0096002B" w:rsidRDefault="0096002B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 w:rsidR="002319C1" w:rsidRPr="002319C1">
        <w:rPr>
          <w:sz w:val="28"/>
          <w:szCs w:val="28"/>
        </w:rPr>
        <w:t xml:space="preserve">Цикличность развития рыночной экономики. Причины циклических колебаний: внешние и внутренние. </w:t>
      </w:r>
    </w:p>
    <w:p w:rsidR="0096002B" w:rsidRDefault="0096002B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43.</w:t>
      </w:r>
      <w:r w:rsidR="002319C1" w:rsidRPr="002319C1">
        <w:rPr>
          <w:sz w:val="28"/>
          <w:szCs w:val="28"/>
        </w:rPr>
        <w:t>Основные подходы к объяснению цикличности: экзогенный, эндогенный и эклектичный.</w:t>
      </w:r>
    </w:p>
    <w:p w:rsidR="0096002B" w:rsidRDefault="0096002B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44.</w:t>
      </w:r>
      <w:r w:rsidR="002319C1" w:rsidRPr="002319C1">
        <w:rPr>
          <w:sz w:val="28"/>
          <w:szCs w:val="28"/>
        </w:rPr>
        <w:t xml:space="preserve">Сущность и причины безработицы. Виды безработицы. </w:t>
      </w:r>
    </w:p>
    <w:p w:rsidR="002319C1" w:rsidRPr="002319C1" w:rsidRDefault="0096002B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45.</w:t>
      </w:r>
      <w:r w:rsidR="002319C1" w:rsidRPr="002319C1">
        <w:rPr>
          <w:sz w:val="28"/>
          <w:szCs w:val="28"/>
        </w:rPr>
        <w:t>Рынок труда в неоклассической модели. Показатели безработицы. Закон Оукена.</w:t>
      </w:r>
    </w:p>
    <w:p w:rsidR="002319C1" w:rsidRPr="002319C1" w:rsidRDefault="0096002B" w:rsidP="002319C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46.</w:t>
      </w:r>
      <w:r w:rsidR="002319C1" w:rsidRPr="002319C1">
        <w:rPr>
          <w:sz w:val="28"/>
          <w:szCs w:val="28"/>
        </w:rPr>
        <w:t xml:space="preserve">Понятие и причины инфляции. Виды инфляции. </w:t>
      </w:r>
      <w:r>
        <w:rPr>
          <w:sz w:val="28"/>
          <w:szCs w:val="28"/>
        </w:rPr>
        <w:t>Кривая Филлипса. 47.</w:t>
      </w:r>
      <w:r w:rsidR="002319C1" w:rsidRPr="002319C1">
        <w:rPr>
          <w:sz w:val="28"/>
          <w:szCs w:val="28"/>
        </w:rPr>
        <w:t>Антиинфляционная политика Национального Банка РК.</w:t>
      </w:r>
    </w:p>
    <w:p w:rsidR="0096002B" w:rsidRDefault="0096002B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48.</w:t>
      </w:r>
      <w:r w:rsidR="002319C1" w:rsidRPr="002319C1">
        <w:rPr>
          <w:sz w:val="28"/>
          <w:szCs w:val="28"/>
        </w:rPr>
        <w:t xml:space="preserve">Банковская система. Функции банков. </w:t>
      </w:r>
    </w:p>
    <w:p w:rsidR="002319C1" w:rsidRPr="002319C1" w:rsidRDefault="0096002B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49.</w:t>
      </w:r>
      <w:r w:rsidR="002319C1" w:rsidRPr="002319C1">
        <w:rPr>
          <w:sz w:val="28"/>
          <w:szCs w:val="28"/>
        </w:rPr>
        <w:t>Сущность и формы кредита. Денежно-кредитная политика.</w:t>
      </w:r>
    </w:p>
    <w:p w:rsidR="0096002B" w:rsidRDefault="0096002B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50.</w:t>
      </w:r>
      <w:r w:rsidR="002319C1" w:rsidRPr="002319C1">
        <w:rPr>
          <w:sz w:val="28"/>
          <w:szCs w:val="28"/>
        </w:rPr>
        <w:t xml:space="preserve">Сущность и структура финансовой системы. </w:t>
      </w:r>
    </w:p>
    <w:p w:rsidR="0096002B" w:rsidRDefault="0096002B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51.</w:t>
      </w:r>
      <w:r w:rsidR="002319C1" w:rsidRPr="002319C1">
        <w:rPr>
          <w:sz w:val="28"/>
          <w:szCs w:val="28"/>
        </w:rPr>
        <w:t>Налоги и их функции в рыночной экономике. Принципы налогообложения. Государственный бюджет. Бюджетный дефицит.</w:t>
      </w:r>
      <w:r w:rsidR="002319C1" w:rsidRPr="002319C1">
        <w:rPr>
          <w:b/>
          <w:bCs/>
          <w:sz w:val="28"/>
          <w:szCs w:val="28"/>
        </w:rPr>
        <w:tab/>
      </w:r>
      <w:r w:rsidR="002319C1" w:rsidRPr="002319C1">
        <w:rPr>
          <w:sz w:val="28"/>
          <w:szCs w:val="28"/>
        </w:rPr>
        <w:tab/>
      </w:r>
    </w:p>
    <w:p w:rsidR="0096002B" w:rsidRDefault="0096002B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52.</w:t>
      </w:r>
      <w:r w:rsidR="002319C1" w:rsidRPr="002319C1">
        <w:rPr>
          <w:sz w:val="28"/>
          <w:szCs w:val="28"/>
        </w:rPr>
        <w:t xml:space="preserve">Понятие экономического роста, его измерение. </w:t>
      </w:r>
    </w:p>
    <w:p w:rsidR="002319C1" w:rsidRPr="0096002B" w:rsidRDefault="0096002B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53.</w:t>
      </w:r>
      <w:r w:rsidR="002319C1" w:rsidRPr="002319C1">
        <w:rPr>
          <w:sz w:val="28"/>
          <w:szCs w:val="28"/>
        </w:rPr>
        <w:t xml:space="preserve">Типы экономического роста. Факторы экономического роста. </w:t>
      </w:r>
      <w:r>
        <w:rPr>
          <w:sz w:val="28"/>
          <w:szCs w:val="28"/>
        </w:rPr>
        <w:t>54.</w:t>
      </w:r>
      <w:r w:rsidR="002319C1" w:rsidRPr="002319C1">
        <w:rPr>
          <w:sz w:val="28"/>
          <w:szCs w:val="28"/>
        </w:rPr>
        <w:t xml:space="preserve">Положительные и отрицательные стороны экономического роста. </w:t>
      </w:r>
    </w:p>
    <w:p w:rsidR="002319C1" w:rsidRPr="002319C1" w:rsidRDefault="0096002B" w:rsidP="009600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55.</w:t>
      </w:r>
      <w:r w:rsidR="002319C1" w:rsidRPr="002319C1">
        <w:rPr>
          <w:sz w:val="28"/>
          <w:szCs w:val="28"/>
        </w:rPr>
        <w:t xml:space="preserve">Теория абсолютных и относительных преимуществ. Субъекты и объекты мировой экономики. </w:t>
      </w:r>
    </w:p>
    <w:p w:rsidR="002319C1" w:rsidRPr="002319C1" w:rsidRDefault="002319C1" w:rsidP="0096002B">
      <w:pPr>
        <w:pStyle w:val="Default"/>
        <w:jc w:val="both"/>
        <w:rPr>
          <w:sz w:val="28"/>
          <w:szCs w:val="28"/>
        </w:rPr>
      </w:pPr>
    </w:p>
    <w:p w:rsidR="007C0FDA" w:rsidRPr="002319C1" w:rsidRDefault="007C0FDA">
      <w:pPr>
        <w:rPr>
          <w:rFonts w:ascii="Times New Roman" w:hAnsi="Times New Roman" w:cs="Times New Roman"/>
          <w:sz w:val="28"/>
          <w:szCs w:val="28"/>
        </w:rPr>
      </w:pPr>
    </w:p>
    <w:sectPr w:rsidR="007C0FDA" w:rsidRPr="002319C1" w:rsidSect="007C0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319C1"/>
    <w:rsid w:val="002319C1"/>
    <w:rsid w:val="007B5A42"/>
    <w:rsid w:val="007C0FDA"/>
    <w:rsid w:val="0096002B"/>
    <w:rsid w:val="009873E4"/>
    <w:rsid w:val="00C13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319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W-3">
    <w:name w:val="WW-Основной текст 3"/>
    <w:basedOn w:val="a"/>
    <w:rsid w:val="00C13531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9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2018-01-12T17:59:00Z</dcterms:created>
  <dcterms:modified xsi:type="dcterms:W3CDTF">2018-01-16T16:36:00Z</dcterms:modified>
</cp:coreProperties>
</file>